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BA" w:rsidRDefault="007169D6" w:rsidP="007169D6">
      <w:pPr>
        <w:jc w:val="center"/>
        <w:rPr>
          <w:rFonts w:ascii="Times New Roman" w:hAnsi="Times New Roman" w:cs="Times New Roman"/>
          <w:sz w:val="28"/>
          <w:szCs w:val="28"/>
        </w:rPr>
      </w:pPr>
      <w:r>
        <w:rPr>
          <w:rFonts w:ascii="Times New Roman" w:hAnsi="Times New Roman" w:cs="Times New Roman"/>
          <w:sz w:val="28"/>
          <w:szCs w:val="28"/>
        </w:rPr>
        <w:t xml:space="preserve">Senior Seminar </w:t>
      </w:r>
    </w:p>
    <w:p w:rsidR="007169D6" w:rsidRDefault="007169D6" w:rsidP="007169D6">
      <w:pPr>
        <w:jc w:val="center"/>
        <w:rPr>
          <w:rFonts w:ascii="Times New Roman" w:hAnsi="Times New Roman" w:cs="Times New Roman"/>
          <w:sz w:val="28"/>
          <w:szCs w:val="28"/>
        </w:rPr>
      </w:pPr>
      <w:r>
        <w:rPr>
          <w:rFonts w:ascii="Times New Roman" w:hAnsi="Times New Roman" w:cs="Times New Roman"/>
          <w:sz w:val="28"/>
          <w:szCs w:val="28"/>
        </w:rPr>
        <w:t>CM4900 – (online section)</w:t>
      </w:r>
      <w:r w:rsidR="00F43734">
        <w:rPr>
          <w:rFonts w:ascii="Times New Roman" w:hAnsi="Times New Roman" w:cs="Times New Roman"/>
          <w:sz w:val="28"/>
          <w:szCs w:val="28"/>
        </w:rPr>
        <w:t xml:space="preserve"> </w:t>
      </w:r>
      <w:r>
        <w:rPr>
          <w:rFonts w:ascii="Times New Roman" w:hAnsi="Times New Roman" w:cs="Times New Roman"/>
          <w:sz w:val="28"/>
          <w:szCs w:val="28"/>
        </w:rPr>
        <w:t xml:space="preserve">Discussion Rubric </w:t>
      </w:r>
    </w:p>
    <w:p w:rsidR="007169D6" w:rsidRPr="00F43734" w:rsidRDefault="007169D6" w:rsidP="007169D6">
      <w:pPr>
        <w:rPr>
          <w:rFonts w:ascii="Times New Roman" w:hAnsi="Times New Roman" w:cs="Times New Roman"/>
        </w:rPr>
      </w:pPr>
      <w:r w:rsidRPr="00F43734">
        <w:rPr>
          <w:rFonts w:ascii="Times New Roman" w:hAnsi="Times New Roman" w:cs="Times New Roman"/>
        </w:rPr>
        <w:t xml:space="preserve">This course focuses on discussion. You have two opportunities to participate in </w:t>
      </w:r>
      <w:proofErr w:type="spellStart"/>
      <w:r w:rsidRPr="00F43734">
        <w:rPr>
          <w:rFonts w:ascii="Times New Roman" w:hAnsi="Times New Roman" w:cs="Times New Roman"/>
        </w:rPr>
        <w:t>discussioning</w:t>
      </w:r>
      <w:proofErr w:type="spellEnd"/>
      <w:r w:rsidRPr="00F43734">
        <w:rPr>
          <w:rFonts w:ascii="Times New Roman" w:hAnsi="Times New Roman" w:cs="Times New Roman"/>
        </w:rPr>
        <w:t xml:space="preserve"> to earn points.</w:t>
      </w:r>
    </w:p>
    <w:p w:rsidR="007169D6" w:rsidRPr="00F43734" w:rsidRDefault="007169D6" w:rsidP="007169D6">
      <w:pPr>
        <w:rPr>
          <w:rFonts w:ascii="Times New Roman" w:hAnsi="Times New Roman" w:cs="Times New Roman"/>
        </w:rPr>
      </w:pPr>
      <w:r w:rsidRPr="00F43734">
        <w:rPr>
          <w:rFonts w:ascii="Times New Roman" w:hAnsi="Times New Roman" w:cs="Times New Roman"/>
          <w:b/>
        </w:rPr>
        <w:t>Question Posting Sets</w:t>
      </w:r>
      <w:r w:rsidRPr="00F43734">
        <w:rPr>
          <w:rFonts w:ascii="Times New Roman" w:hAnsi="Times New Roman" w:cs="Times New Roman"/>
        </w:rPr>
        <w:t xml:space="preserve"> (you will have 6ix opportunities but only 5 sets of questions are counted). Each question posting set is worth 10 points each. So you can earn up to 50 points.</w:t>
      </w:r>
    </w:p>
    <w:p w:rsidR="007169D6" w:rsidRPr="00F43734" w:rsidRDefault="007169D6" w:rsidP="007169D6">
      <w:pPr>
        <w:rPr>
          <w:rFonts w:ascii="Times New Roman" w:hAnsi="Times New Roman" w:cs="Times New Roman"/>
        </w:rPr>
      </w:pPr>
      <w:r w:rsidRPr="00F43734">
        <w:rPr>
          <w:rFonts w:ascii="Times New Roman" w:hAnsi="Times New Roman" w:cs="Times New Roman"/>
          <w:b/>
        </w:rPr>
        <w:t>Rubric for Question Posting Sets</w:t>
      </w:r>
      <w:r w:rsidRPr="00F43734">
        <w:rPr>
          <w:rFonts w:ascii="Times New Roman" w:hAnsi="Times New Roman" w:cs="Times New Roman"/>
        </w:rPr>
        <w:t>:</w:t>
      </w:r>
    </w:p>
    <w:tbl>
      <w:tblPr>
        <w:tblStyle w:val="TableGrid"/>
        <w:tblW w:w="0" w:type="auto"/>
        <w:tblLook w:val="04A0" w:firstRow="1" w:lastRow="0" w:firstColumn="1" w:lastColumn="0" w:noHBand="0" w:noVBand="1"/>
      </w:tblPr>
      <w:tblGrid>
        <w:gridCol w:w="4675"/>
        <w:gridCol w:w="4675"/>
      </w:tblGrid>
      <w:tr w:rsidR="00F43734" w:rsidRPr="00F43734" w:rsidTr="00F43734">
        <w:tc>
          <w:tcPr>
            <w:tcW w:w="4675" w:type="dxa"/>
          </w:tcPr>
          <w:p w:rsidR="00F43734" w:rsidRPr="00F43734" w:rsidRDefault="00F43734" w:rsidP="007169D6">
            <w:pPr>
              <w:rPr>
                <w:rFonts w:ascii="Times New Roman" w:hAnsi="Times New Roman" w:cs="Times New Roman"/>
              </w:rPr>
            </w:pPr>
            <w:r w:rsidRPr="00F43734">
              <w:rPr>
                <w:rFonts w:ascii="Times New Roman" w:hAnsi="Times New Roman" w:cs="Times New Roman"/>
              </w:rPr>
              <w:t>Up to 5 points</w:t>
            </w:r>
          </w:p>
        </w:tc>
        <w:tc>
          <w:tcPr>
            <w:tcW w:w="4675" w:type="dxa"/>
          </w:tcPr>
          <w:p w:rsidR="00F43734" w:rsidRPr="00F43734" w:rsidRDefault="00F43734" w:rsidP="007169D6">
            <w:pPr>
              <w:rPr>
                <w:rFonts w:ascii="Times New Roman" w:hAnsi="Times New Roman" w:cs="Times New Roman"/>
              </w:rPr>
            </w:pPr>
            <w:r w:rsidRPr="00F43734">
              <w:rPr>
                <w:rFonts w:ascii="Times New Roman" w:hAnsi="Times New Roman" w:cs="Times New Roman"/>
              </w:rPr>
              <w:t>Up to 5 points</w:t>
            </w:r>
          </w:p>
        </w:tc>
      </w:tr>
      <w:tr w:rsidR="00F43734" w:rsidRPr="00F43734" w:rsidTr="00F43734">
        <w:tc>
          <w:tcPr>
            <w:tcW w:w="4675" w:type="dxa"/>
          </w:tcPr>
          <w:p w:rsidR="00F43734" w:rsidRPr="00F43734" w:rsidRDefault="00F43734" w:rsidP="00F43734">
            <w:pPr>
              <w:pStyle w:val="ListParagraph"/>
              <w:numPr>
                <w:ilvl w:val="0"/>
                <w:numId w:val="1"/>
              </w:numPr>
              <w:rPr>
                <w:rFonts w:ascii="Times New Roman" w:hAnsi="Times New Roman" w:cs="Times New Roman"/>
              </w:rPr>
            </w:pPr>
            <w:r w:rsidRPr="00F43734">
              <w:rPr>
                <w:rFonts w:ascii="Times New Roman" w:hAnsi="Times New Roman" w:cs="Times New Roman"/>
              </w:rPr>
              <w:t>Post three complete questions.</w:t>
            </w:r>
          </w:p>
          <w:p w:rsidR="00F43734" w:rsidRPr="00F43734" w:rsidRDefault="00F43734" w:rsidP="00F43734">
            <w:pPr>
              <w:pStyle w:val="ListParagraph"/>
              <w:numPr>
                <w:ilvl w:val="0"/>
                <w:numId w:val="1"/>
              </w:numPr>
              <w:rPr>
                <w:rFonts w:ascii="Times New Roman" w:hAnsi="Times New Roman" w:cs="Times New Roman"/>
              </w:rPr>
            </w:pPr>
            <w:r w:rsidRPr="00F43734">
              <w:rPr>
                <w:rFonts w:ascii="Times New Roman" w:hAnsi="Times New Roman" w:cs="Times New Roman"/>
              </w:rPr>
              <w:t>Questions should reflect the reading (and be relevant to the reading)</w:t>
            </w:r>
          </w:p>
        </w:tc>
        <w:tc>
          <w:tcPr>
            <w:tcW w:w="4675" w:type="dxa"/>
          </w:tcPr>
          <w:p w:rsidR="00F43734" w:rsidRPr="00F43734" w:rsidRDefault="00F43734" w:rsidP="00F43734">
            <w:pPr>
              <w:pStyle w:val="ListParagraph"/>
              <w:numPr>
                <w:ilvl w:val="0"/>
                <w:numId w:val="1"/>
              </w:numPr>
              <w:rPr>
                <w:rFonts w:ascii="Times New Roman" w:hAnsi="Times New Roman" w:cs="Times New Roman"/>
              </w:rPr>
            </w:pPr>
            <w:r w:rsidRPr="00F43734">
              <w:rPr>
                <w:rFonts w:ascii="Times New Roman" w:hAnsi="Times New Roman" w:cs="Times New Roman"/>
              </w:rPr>
              <w:t>The questions are not already answered in the reading.</w:t>
            </w:r>
          </w:p>
          <w:p w:rsidR="00F43734" w:rsidRPr="00F43734" w:rsidRDefault="00F43734" w:rsidP="00F43734">
            <w:pPr>
              <w:pStyle w:val="ListParagraph"/>
              <w:numPr>
                <w:ilvl w:val="0"/>
                <w:numId w:val="1"/>
              </w:numPr>
              <w:rPr>
                <w:rFonts w:ascii="Times New Roman" w:hAnsi="Times New Roman" w:cs="Times New Roman"/>
              </w:rPr>
            </w:pPr>
            <w:r w:rsidRPr="00F43734">
              <w:rPr>
                <w:rFonts w:ascii="Times New Roman" w:hAnsi="Times New Roman" w:cs="Times New Roman"/>
              </w:rPr>
              <w:t>The questions are complete and clearly stated. Sometimes you might need to preface your question with a statement in order to be clear about what you mean. Make sure to be thorough.</w:t>
            </w:r>
          </w:p>
        </w:tc>
      </w:tr>
    </w:tbl>
    <w:p w:rsidR="00F43734" w:rsidRDefault="00F43734" w:rsidP="007169D6">
      <w:pPr>
        <w:rPr>
          <w:rFonts w:ascii="Times New Roman" w:hAnsi="Times New Roman" w:cs="Times New Roman"/>
          <w:b/>
        </w:rPr>
      </w:pPr>
    </w:p>
    <w:p w:rsidR="007169D6" w:rsidRPr="00F43734" w:rsidRDefault="007169D6" w:rsidP="007169D6">
      <w:pPr>
        <w:rPr>
          <w:rFonts w:ascii="Times New Roman" w:hAnsi="Times New Roman" w:cs="Times New Roman"/>
          <w:b/>
        </w:rPr>
      </w:pPr>
      <w:bookmarkStart w:id="0" w:name="_GoBack"/>
      <w:bookmarkEnd w:id="0"/>
      <w:r w:rsidRPr="00F43734">
        <w:rPr>
          <w:rFonts w:ascii="Times New Roman" w:hAnsi="Times New Roman" w:cs="Times New Roman"/>
          <w:b/>
        </w:rPr>
        <w:t>Participation Response Discussion Forum</w:t>
      </w:r>
    </w:p>
    <w:p w:rsidR="007169D6" w:rsidRPr="00F43734" w:rsidRDefault="007169D6" w:rsidP="007169D6">
      <w:pPr>
        <w:rPr>
          <w:rFonts w:ascii="Times New Roman" w:hAnsi="Times New Roman" w:cs="Times New Roman"/>
        </w:rPr>
      </w:pPr>
      <w:r w:rsidRPr="00F43734">
        <w:rPr>
          <w:rFonts w:ascii="Times New Roman" w:hAnsi="Times New Roman" w:cs="Times New Roman"/>
        </w:rPr>
        <w:t>As indicated in the syllabus, you will enter into a Participation Response Discussion forum where you post a response either to the reading or to some questions that you read in the Question Posting Sets (this is indicated in the syllabus which is appropriate). Your first posting in this discussion forum is worth 9 points. Then you should respond to two others in that same discussion forum. Each response is worth 3 points each. This means that for each Participation response posting, you can earn up to 15 points. There are ten of these, and the total potential points you can earn is 150 points.</w:t>
      </w:r>
    </w:p>
    <w:p w:rsidR="007169D6" w:rsidRPr="00F43734" w:rsidRDefault="007169D6" w:rsidP="007169D6">
      <w:pPr>
        <w:rPr>
          <w:rFonts w:ascii="Times New Roman" w:hAnsi="Times New Roman" w:cs="Times New Roman"/>
        </w:rPr>
      </w:pPr>
      <w:r w:rsidRPr="00F43734">
        <w:rPr>
          <w:rFonts w:ascii="Times New Roman" w:hAnsi="Times New Roman" w:cs="Times New Roman"/>
        </w:rPr>
        <w:t>You should note to yourself that you should be participating in two different forums. One is just to post three questions (that is the first description in this document). The Second one is to have three separate postings in the Participation response Discussion Forum.</w:t>
      </w:r>
    </w:p>
    <w:p w:rsidR="007169D6" w:rsidRPr="00F43734" w:rsidRDefault="007169D6" w:rsidP="007169D6">
      <w:pPr>
        <w:rPr>
          <w:rFonts w:ascii="Times New Roman" w:hAnsi="Times New Roman" w:cs="Times New Roman"/>
        </w:rPr>
      </w:pPr>
      <w:r w:rsidRPr="00F43734">
        <w:rPr>
          <w:rFonts w:ascii="Times New Roman" w:hAnsi="Times New Roman" w:cs="Times New Roman"/>
        </w:rPr>
        <w:t xml:space="preserve">This will develop a rhythm of its own after a couple of week but to be sure not to miss a posting, mark these postings deadlines (they are in the syllabus and in </w:t>
      </w:r>
      <w:proofErr w:type="spellStart"/>
      <w:r w:rsidRPr="00F43734">
        <w:rPr>
          <w:rFonts w:ascii="Times New Roman" w:hAnsi="Times New Roman" w:cs="Times New Roman"/>
        </w:rPr>
        <w:t>moodle</w:t>
      </w:r>
      <w:proofErr w:type="spellEnd"/>
      <w:r w:rsidRPr="00F43734">
        <w:rPr>
          <w:rFonts w:ascii="Times New Roman" w:hAnsi="Times New Roman" w:cs="Times New Roman"/>
        </w:rPr>
        <w:t>) in your calendar.</w:t>
      </w:r>
      <w:r w:rsidR="00F43734">
        <w:rPr>
          <w:rFonts w:ascii="Times New Roman" w:hAnsi="Times New Roman" w:cs="Times New Roman"/>
        </w:rPr>
        <w:t xml:space="preserve"> </w:t>
      </w:r>
      <w:r w:rsidRPr="00F43734">
        <w:rPr>
          <w:rFonts w:ascii="Times New Roman" w:hAnsi="Times New Roman" w:cs="Times New Roman"/>
        </w:rPr>
        <w:t>I will also remind you in Moodle as well.</w:t>
      </w:r>
    </w:p>
    <w:p w:rsidR="007169D6" w:rsidRPr="00F43734" w:rsidRDefault="007169D6" w:rsidP="007169D6">
      <w:pPr>
        <w:rPr>
          <w:rFonts w:ascii="Times New Roman" w:hAnsi="Times New Roman" w:cs="Times New Roman"/>
        </w:rPr>
      </w:pPr>
      <w:r w:rsidRPr="00F43734">
        <w:rPr>
          <w:rFonts w:ascii="Times New Roman" w:hAnsi="Times New Roman" w:cs="Times New Roman"/>
          <w:b/>
        </w:rPr>
        <w:t>Rubric</w:t>
      </w:r>
      <w:r w:rsidRPr="00F4373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F43734" w:rsidRPr="00F43734" w:rsidTr="00F43734">
        <w:tc>
          <w:tcPr>
            <w:tcW w:w="4675" w:type="dxa"/>
          </w:tcPr>
          <w:p w:rsidR="00F43734" w:rsidRPr="00F43734" w:rsidRDefault="00F43734" w:rsidP="007169D6">
            <w:pPr>
              <w:rPr>
                <w:rFonts w:ascii="Times New Roman" w:hAnsi="Times New Roman" w:cs="Times New Roman"/>
              </w:rPr>
            </w:pPr>
            <w:r w:rsidRPr="00F43734">
              <w:rPr>
                <w:rFonts w:ascii="Times New Roman" w:hAnsi="Times New Roman" w:cs="Times New Roman"/>
              </w:rPr>
              <w:t>Up to 9 points for first Participation Response posting</w:t>
            </w:r>
          </w:p>
        </w:tc>
        <w:tc>
          <w:tcPr>
            <w:tcW w:w="4675" w:type="dxa"/>
          </w:tcPr>
          <w:p w:rsidR="00F43734" w:rsidRPr="00F43734" w:rsidRDefault="00F43734" w:rsidP="00F43734">
            <w:pPr>
              <w:rPr>
                <w:rFonts w:ascii="Times New Roman" w:hAnsi="Times New Roman" w:cs="Times New Roman"/>
              </w:rPr>
            </w:pPr>
            <w:r w:rsidRPr="00F43734">
              <w:rPr>
                <w:rFonts w:ascii="Times New Roman" w:hAnsi="Times New Roman" w:cs="Times New Roman"/>
              </w:rPr>
              <w:t>Up to 3 points for each response to two others (two different discussion participants)</w:t>
            </w:r>
          </w:p>
        </w:tc>
      </w:tr>
      <w:tr w:rsidR="00F43734" w:rsidRPr="00F43734" w:rsidTr="00F43734">
        <w:tc>
          <w:tcPr>
            <w:tcW w:w="4675" w:type="dxa"/>
          </w:tcPr>
          <w:p w:rsidR="00F43734" w:rsidRPr="00F43734" w:rsidRDefault="00F43734" w:rsidP="00F43734">
            <w:pPr>
              <w:pStyle w:val="ListParagraph"/>
              <w:numPr>
                <w:ilvl w:val="0"/>
                <w:numId w:val="2"/>
              </w:numPr>
              <w:rPr>
                <w:rFonts w:ascii="Times New Roman" w:hAnsi="Times New Roman" w:cs="Times New Roman"/>
              </w:rPr>
            </w:pPr>
            <w:r w:rsidRPr="00F43734">
              <w:rPr>
                <w:rFonts w:ascii="Times New Roman" w:hAnsi="Times New Roman" w:cs="Times New Roman"/>
              </w:rPr>
              <w:t>Must reflect you did the reading</w:t>
            </w:r>
          </w:p>
          <w:p w:rsidR="00F43734" w:rsidRPr="00F43734" w:rsidRDefault="00F43734" w:rsidP="00F43734">
            <w:pPr>
              <w:pStyle w:val="ListParagraph"/>
              <w:numPr>
                <w:ilvl w:val="0"/>
                <w:numId w:val="2"/>
              </w:numPr>
              <w:rPr>
                <w:rFonts w:ascii="Times New Roman" w:hAnsi="Times New Roman" w:cs="Times New Roman"/>
              </w:rPr>
            </w:pPr>
            <w:r w:rsidRPr="00F43734">
              <w:rPr>
                <w:rFonts w:ascii="Times New Roman" w:hAnsi="Times New Roman" w:cs="Times New Roman"/>
              </w:rPr>
              <w:t>Must refer to something concrete in the reading</w:t>
            </w:r>
          </w:p>
          <w:p w:rsidR="00F43734" w:rsidRPr="00F43734" w:rsidRDefault="00F43734" w:rsidP="00F43734">
            <w:pPr>
              <w:pStyle w:val="ListParagraph"/>
              <w:numPr>
                <w:ilvl w:val="0"/>
                <w:numId w:val="2"/>
              </w:numPr>
              <w:rPr>
                <w:rFonts w:ascii="Times New Roman" w:hAnsi="Times New Roman" w:cs="Times New Roman"/>
              </w:rPr>
            </w:pPr>
            <w:r w:rsidRPr="00F43734">
              <w:rPr>
                <w:rFonts w:ascii="Times New Roman" w:hAnsi="Times New Roman" w:cs="Times New Roman"/>
              </w:rPr>
              <w:t xml:space="preserve">Must be clear. Typical postings should be at least three sentences or more. </w:t>
            </w:r>
          </w:p>
          <w:p w:rsidR="00F43734" w:rsidRPr="00F43734" w:rsidRDefault="00F43734" w:rsidP="00F43734">
            <w:pPr>
              <w:pStyle w:val="ListParagraph"/>
              <w:numPr>
                <w:ilvl w:val="0"/>
                <w:numId w:val="2"/>
              </w:numPr>
              <w:rPr>
                <w:rFonts w:ascii="Times New Roman" w:hAnsi="Times New Roman" w:cs="Times New Roman"/>
              </w:rPr>
            </w:pPr>
            <w:r w:rsidRPr="00F43734">
              <w:rPr>
                <w:rFonts w:ascii="Times New Roman" w:hAnsi="Times New Roman" w:cs="Times New Roman"/>
              </w:rPr>
              <w:t>Should include content from the reading AND your opinion about that content</w:t>
            </w:r>
          </w:p>
        </w:tc>
        <w:tc>
          <w:tcPr>
            <w:tcW w:w="4675" w:type="dxa"/>
          </w:tcPr>
          <w:p w:rsidR="00F43734" w:rsidRPr="00F43734" w:rsidRDefault="00F43734" w:rsidP="007169D6">
            <w:pPr>
              <w:rPr>
                <w:rFonts w:ascii="Times New Roman" w:hAnsi="Times New Roman" w:cs="Times New Roman"/>
              </w:rPr>
            </w:pPr>
            <w:r w:rsidRPr="00F43734">
              <w:rPr>
                <w:rFonts w:ascii="Times New Roman" w:hAnsi="Times New Roman" w:cs="Times New Roman"/>
              </w:rPr>
              <w:t>Responses should be quality and substantial. Just saying you agree with someone will not be considered a response. Use reference to the reading as well as personal experience or opinion. Make sure to explain your thoughts clearly. Sometimes these responses can be even longer than your original 9 point participation response.</w:t>
            </w:r>
          </w:p>
        </w:tc>
      </w:tr>
    </w:tbl>
    <w:p w:rsidR="00F43734" w:rsidRPr="00F43734" w:rsidRDefault="00F43734" w:rsidP="00F43734">
      <w:pPr>
        <w:rPr>
          <w:rFonts w:ascii="Times New Roman" w:hAnsi="Times New Roman" w:cs="Times New Roman"/>
        </w:rPr>
      </w:pPr>
    </w:p>
    <w:sectPr w:rsidR="00F43734" w:rsidRPr="00F4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0235"/>
    <w:multiLevelType w:val="hybridMultilevel"/>
    <w:tmpl w:val="E394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C6302"/>
    <w:multiLevelType w:val="hybridMultilevel"/>
    <w:tmpl w:val="A4E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6"/>
    <w:rsid w:val="0003336A"/>
    <w:rsid w:val="007169D6"/>
    <w:rsid w:val="00C12052"/>
    <w:rsid w:val="00F4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3B8F-4A2B-4E5A-B694-8643FD69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734"/>
    <w:pPr>
      <w:ind w:left="720"/>
      <w:contextualSpacing/>
    </w:pPr>
  </w:style>
  <w:style w:type="paragraph" w:styleId="BalloonText">
    <w:name w:val="Balloon Text"/>
    <w:basedOn w:val="Normal"/>
    <w:link w:val="BalloonTextChar"/>
    <w:uiPriority w:val="99"/>
    <w:semiHidden/>
    <w:unhideWhenUsed/>
    <w:rsid w:val="00F43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aholba</dc:creator>
  <cp:keywords/>
  <dc:description/>
  <cp:lastModifiedBy>aholba</cp:lastModifiedBy>
  <cp:revision>1</cp:revision>
  <cp:lastPrinted>2014-01-26T14:31:00Z</cp:lastPrinted>
  <dcterms:created xsi:type="dcterms:W3CDTF">2014-01-26T14:13:00Z</dcterms:created>
  <dcterms:modified xsi:type="dcterms:W3CDTF">2014-01-26T14:31:00Z</dcterms:modified>
</cp:coreProperties>
</file>